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center"/>
        <w:rPr>
          <w:b/>
          <w:bCs/>
        </w:rPr>
      </w:pPr>
      <w:r w:rsidRPr="001A2C73">
        <w:rPr>
          <w:b/>
          <w:bCs/>
          <w:noProof/>
          <w:lang w:eastAsia="pt-BR"/>
        </w:rPr>
        <w:drawing>
          <wp:inline distT="0" distB="0" distL="0" distR="0">
            <wp:extent cx="5353050" cy="1096302"/>
            <wp:effectExtent l="19050" t="0" r="0" b="0"/>
            <wp:docPr id="22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32" cy="11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Pr="001A2C73" w:rsidRDefault="000E6807" w:rsidP="000E6807">
      <w:pPr>
        <w:jc w:val="center"/>
        <w:rPr>
          <w:rFonts w:ascii="Britannic Bold" w:hAnsi="Britannic Bold"/>
          <w:sz w:val="40"/>
          <w:szCs w:val="40"/>
        </w:rPr>
      </w:pPr>
      <w:r w:rsidRPr="001A2C73">
        <w:rPr>
          <w:rFonts w:ascii="Britannic Bold" w:hAnsi="Britannic Bold"/>
          <w:sz w:val="40"/>
          <w:szCs w:val="40"/>
        </w:rPr>
        <w:t xml:space="preserve">PROCEDIMENTOS </w:t>
      </w:r>
      <w:r>
        <w:rPr>
          <w:rFonts w:ascii="Britannic Bold" w:hAnsi="Britannic Bold"/>
          <w:sz w:val="40"/>
          <w:szCs w:val="40"/>
        </w:rPr>
        <w:t>PARA SOLICITAÇÃO DE DESCONTO NA ANUIDADE DE</w:t>
      </w:r>
      <w:r w:rsidRPr="001A2C73">
        <w:rPr>
          <w:rFonts w:ascii="Britannic Bold" w:hAnsi="Britannic Bold"/>
          <w:sz w:val="40"/>
          <w:szCs w:val="40"/>
        </w:rPr>
        <w:t xml:space="preserve"> PESSOAS JURÍDICAS</w:t>
      </w:r>
    </w:p>
    <w:p w:rsidR="000E6807" w:rsidRDefault="000E6807" w:rsidP="000E6807">
      <w:pPr>
        <w:jc w:val="both"/>
      </w:pPr>
    </w:p>
    <w:p w:rsidR="000E6807" w:rsidRDefault="000E6807" w:rsidP="000E680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676400" cy="1704975"/>
            <wp:effectExtent l="19050" t="0" r="0" b="0"/>
            <wp:docPr id="1" name="Imagem 1" descr="http://www.bidweb.com.br/hotsite/img/descont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dweb.com.br/hotsite/img/desconto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  <w:sz w:val="32"/>
          <w:szCs w:val="32"/>
        </w:rPr>
      </w:pPr>
      <w:r w:rsidRPr="001A2C73">
        <w:rPr>
          <w:rFonts w:ascii="Britannic Bold" w:hAnsi="Britannic Bold"/>
          <w:bCs/>
          <w:sz w:val="32"/>
          <w:szCs w:val="32"/>
        </w:rPr>
        <w:t>Setor de Registro de Pessoas Jurídicas</w:t>
      </w: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Telefone: (63) 2111-8105</w:t>
      </w:r>
    </w:p>
    <w:p w:rsidR="000E6807" w:rsidRPr="001A2C73" w:rsidRDefault="000E6807" w:rsidP="000E6807">
      <w:pPr>
        <w:spacing w:after="0" w:line="240" w:lineRule="auto"/>
        <w:jc w:val="center"/>
        <w:rPr>
          <w:rFonts w:ascii="Britannic Bold" w:hAnsi="Britannic Bold"/>
          <w:bCs/>
        </w:rPr>
      </w:pPr>
      <w:r w:rsidRPr="001A2C73">
        <w:rPr>
          <w:rFonts w:ascii="Britannic Bold" w:hAnsi="Britannic Bold"/>
          <w:bCs/>
        </w:rPr>
        <w:t>e-mail: pj.crmto@gmail.com</w:t>
      </w: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0E6807" w:rsidRDefault="000E6807" w:rsidP="000E6807">
      <w:pPr>
        <w:jc w:val="both"/>
        <w:rPr>
          <w:b/>
          <w:bCs/>
        </w:rPr>
      </w:pPr>
    </w:p>
    <w:p w:rsidR="00B54CDF" w:rsidRDefault="00B54CDF" w:rsidP="000E680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lastRenderedPageBreak/>
        <w:drawing>
          <wp:inline distT="0" distB="0" distL="0" distR="0">
            <wp:extent cx="6648450" cy="121920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807">
        <w:rPr>
          <w:rFonts w:ascii="Arial" w:hAnsi="Arial" w:cs="Arial"/>
          <w:bCs/>
        </w:rPr>
        <w:tab/>
      </w:r>
    </w:p>
    <w:p w:rsidR="001A5BE7" w:rsidRDefault="00B54CDF" w:rsidP="000E68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6807" w:rsidRPr="000E6807">
        <w:rPr>
          <w:rFonts w:ascii="Arial" w:hAnsi="Arial" w:cs="Arial"/>
        </w:rPr>
        <w:t>As pessoas jurídicas compostas por, no máximo, dois sócios, sendo obrigatoriamente um deles médico, poderão fazer jus a um desconto de 50% sobre o valor da anuidade.</w:t>
      </w:r>
    </w:p>
    <w:p w:rsidR="000E6807" w:rsidRP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  <w:b/>
        </w:rPr>
      </w:pPr>
      <w:r w:rsidRPr="000E6807">
        <w:rPr>
          <w:rFonts w:ascii="Arial" w:hAnsi="Arial" w:cs="Arial"/>
          <w:b/>
        </w:rPr>
        <w:t>PROCEDIMENTOS</w:t>
      </w: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  <w:b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O solicitante deve apresentar requerimento solicitando o desconto, devidamente preenchido, com assinatura do médico responsável. 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Até o vencimento da anuidade de Pessoa Jurídica o solicitante deverá apresentar declaração subscrita pelo médico responsável pela empresa, indicando que esta se enquadra nos </w:t>
      </w:r>
      <w:r>
        <w:rPr>
          <w:rFonts w:ascii="Arial" w:hAnsi="Arial" w:cs="Arial"/>
        </w:rPr>
        <w:t>requisitos abaixo relacionados: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está na primeira faixa de capital social;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não possui filiais;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é constituída exclusivamente para a execução de consultas médicas realizadas em seu próprio consultório, sem a ocorrência de exames complementares para diagnósticos; </w:t>
      </w:r>
    </w:p>
    <w:p w:rsidR="000E6807" w:rsidRDefault="000E6807" w:rsidP="000E680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não mantém contratação de serviços médicos a serem prestados por terceiros.</w:t>
      </w:r>
    </w:p>
    <w:p w:rsidR="000E6807" w:rsidRPr="000E6807" w:rsidRDefault="000E6807" w:rsidP="000E6807">
      <w:pPr>
        <w:pStyle w:val="PargrafodaLista"/>
        <w:spacing w:after="0" w:line="240" w:lineRule="auto"/>
        <w:ind w:left="453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0E6807" w:rsidRPr="000E6807" w:rsidRDefault="000E6807" w:rsidP="000E6807">
      <w:pPr>
        <w:pStyle w:val="PargrafodaLista"/>
        <w:spacing w:after="0" w:line="240" w:lineRule="auto"/>
        <w:ind w:left="4536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E6807">
        <w:rPr>
          <w:rFonts w:ascii="Arial" w:hAnsi="Arial" w:cs="Arial"/>
          <w:b/>
          <w:color w:val="FF0000"/>
          <w:sz w:val="18"/>
          <w:szCs w:val="18"/>
        </w:rPr>
        <w:t>Para a obtenção do desconto, a Pessoa Jurídica e os respectivos sócios médicos e diretor técnico deverão estar em situação regular com o pagamento das anuidades de exercícios anteriores.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 Após o recebimento do requerimento de desconto e da declaração pertinente, o Setor de Inscrição de Pessoa Jurídica deve analisar se a empresa atende aos seguintes requisitos: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o médico diretor técnico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sócio, quando médico, não possui débito;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solicitou a renovação dentro do prazo;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faixa de capital social é inferior à primeira faixa;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não possui filial;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tem, no máximo, dois sócios, sendo obrigatoriamente um deles médico;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é privada, sociedade simples ou firma individual ou sociedade empresarial ou empresa individual;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não realiza procedimentos</w:t>
      </w:r>
      <w:r>
        <w:rPr>
          <w:rFonts w:ascii="Arial" w:hAnsi="Arial" w:cs="Arial"/>
        </w:rPr>
        <w:t>;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não possui contratação de serviços médicos de terceiros para a realização da atividade-fim da empresa; 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a empresa não possui equipamento para exame e diagnóstico; l</w:t>
      </w:r>
    </w:p>
    <w:p w:rsid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 xml:space="preserve">se a empresa não desenvolve atendimento hospitalar; </w:t>
      </w:r>
    </w:p>
    <w:p w:rsidR="000E6807" w:rsidRPr="000E6807" w:rsidRDefault="000E6807" w:rsidP="000E6807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se o endereço de atendimento é comercial.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807">
        <w:rPr>
          <w:rFonts w:ascii="Arial" w:hAnsi="Arial" w:cs="Arial"/>
        </w:rPr>
        <w:t>Somente após atendidos todos os requisitos acima, será concedido o desconto solicitado.</w:t>
      </w: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both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  <w:r w:rsidRPr="00AE12A6">
        <w:rPr>
          <w:rFonts w:ascii="Arial" w:hAnsi="Arial" w:cs="Arial"/>
          <w:noProof/>
          <w:lang w:eastAsia="pt-BR"/>
        </w:rPr>
        <w:drawing>
          <wp:inline distT="0" distB="0" distL="0" distR="0">
            <wp:extent cx="3267075" cy="669095"/>
            <wp:effectExtent l="19050" t="0" r="9525" b="0"/>
            <wp:docPr id="24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81" cy="67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spacing w:after="0" w:line="240" w:lineRule="auto"/>
        <w:jc w:val="center"/>
        <w:rPr>
          <w:rFonts w:ascii="Arial" w:hAnsi="Arial" w:cs="Arial"/>
        </w:rPr>
      </w:pP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Av. Teotônio Segurado Quadra 702 Sul, Conj. 01, Lote 01 – Centro – Fone: PABX (63) 2111-8100 Fax: 2111-8108 </w:t>
      </w:r>
    </w:p>
    <w:p w:rsidR="000E6807" w:rsidRDefault="000E6807" w:rsidP="000E6807">
      <w:pPr>
        <w:pStyle w:val="Rodap"/>
        <w:jc w:val="center"/>
        <w:rPr>
          <w:color w:val="008000"/>
          <w:sz w:val="18"/>
        </w:rPr>
      </w:pPr>
      <w:r>
        <w:rPr>
          <w:color w:val="008000"/>
          <w:sz w:val="18"/>
        </w:rPr>
        <w:t>CEP 77.022-306 – Palmas – Tocantins – e-mail: crmto@uol.com.br</w:t>
      </w:r>
    </w:p>
    <w:p w:rsidR="000E6807" w:rsidRDefault="000E6807" w:rsidP="000E6807">
      <w:pPr>
        <w:pStyle w:val="Rodap"/>
      </w:pPr>
    </w:p>
    <w:p w:rsidR="000E6807" w:rsidRPr="000E6807" w:rsidRDefault="000E6807" w:rsidP="000E6807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sectPr w:rsidR="000E6807" w:rsidRPr="000E6807" w:rsidSect="00441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4DB"/>
    <w:multiLevelType w:val="hybridMultilevel"/>
    <w:tmpl w:val="CE04F7E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C6EF9"/>
    <w:multiLevelType w:val="hybridMultilevel"/>
    <w:tmpl w:val="499A3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C28D1"/>
    <w:multiLevelType w:val="hybridMultilevel"/>
    <w:tmpl w:val="F65E3F5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167C"/>
    <w:rsid w:val="000E6807"/>
    <w:rsid w:val="00377F57"/>
    <w:rsid w:val="0044167C"/>
    <w:rsid w:val="00792708"/>
    <w:rsid w:val="00B54CDF"/>
    <w:rsid w:val="00CC4A5C"/>
    <w:rsid w:val="00C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6807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0E6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E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3</cp:revision>
  <dcterms:created xsi:type="dcterms:W3CDTF">2016-07-23T16:59:00Z</dcterms:created>
  <dcterms:modified xsi:type="dcterms:W3CDTF">2016-07-23T17:10:00Z</dcterms:modified>
</cp:coreProperties>
</file>